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DF1C" w14:textId="77777777" w:rsidR="002B264F" w:rsidRDefault="002B264F" w:rsidP="000B56E8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0BE71" w14:textId="48E80835" w:rsidR="00055C50" w:rsidRPr="000B56E8" w:rsidRDefault="00055C50" w:rsidP="000B56E8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E8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F46D8C7" w14:textId="77777777" w:rsidR="00055C50" w:rsidRPr="000B56E8" w:rsidRDefault="00055C50" w:rsidP="000B56E8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E8">
        <w:rPr>
          <w:rFonts w:ascii="Times New Roman" w:hAnsi="Times New Roman" w:cs="Times New Roman"/>
          <w:b/>
          <w:sz w:val="24"/>
          <w:szCs w:val="24"/>
        </w:rPr>
        <w:t>BÜYÜKÇEKMECE BELEDİYESİ</w:t>
      </w:r>
    </w:p>
    <w:p w14:paraId="3D7C808F" w14:textId="4A527FC4" w:rsidR="00055C50" w:rsidRDefault="00092449" w:rsidP="00E76FD4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286">
        <w:rPr>
          <w:rFonts w:ascii="Times New Roman" w:hAnsi="Times New Roman" w:cs="Times New Roman"/>
          <w:b/>
          <w:bCs/>
          <w:sz w:val="24"/>
          <w:szCs w:val="24"/>
        </w:rPr>
        <w:t>HARİTA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MÜDÜRLÜĞÜ YÖNETMELİĞİ</w:t>
      </w:r>
    </w:p>
    <w:p w14:paraId="4EB97B25" w14:textId="473F5ABE" w:rsidR="006758AA" w:rsidRPr="003F2758" w:rsidRDefault="00E7226D" w:rsidP="006758AA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F2758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6758AA" w:rsidRPr="003F2758">
        <w:rPr>
          <w:rFonts w:ascii="Times New Roman" w:hAnsi="Times New Roman"/>
          <w:b/>
          <w:color w:val="FF0000"/>
          <w:sz w:val="24"/>
          <w:szCs w:val="24"/>
        </w:rPr>
        <w:t xml:space="preserve">(10 </w:t>
      </w:r>
      <w:r w:rsidR="005C70F0">
        <w:rPr>
          <w:rFonts w:ascii="Times New Roman" w:hAnsi="Times New Roman"/>
          <w:b/>
          <w:color w:val="FF0000"/>
          <w:sz w:val="24"/>
          <w:szCs w:val="24"/>
        </w:rPr>
        <w:t>Mart</w:t>
      </w:r>
      <w:r w:rsidR="006758AA" w:rsidRPr="003F2758">
        <w:rPr>
          <w:rFonts w:ascii="Times New Roman" w:hAnsi="Times New Roman"/>
          <w:b/>
          <w:color w:val="FF0000"/>
          <w:sz w:val="24"/>
          <w:szCs w:val="24"/>
        </w:rPr>
        <w:t xml:space="preserve"> 202</w:t>
      </w:r>
      <w:r w:rsidR="005C70F0">
        <w:rPr>
          <w:rFonts w:ascii="Times New Roman" w:hAnsi="Times New Roman"/>
          <w:b/>
          <w:color w:val="FF0000"/>
          <w:sz w:val="24"/>
          <w:szCs w:val="24"/>
        </w:rPr>
        <w:t>3</w:t>
      </w:r>
      <w:r w:rsidR="006758AA" w:rsidRPr="003F2758">
        <w:rPr>
          <w:rFonts w:ascii="Times New Roman" w:hAnsi="Times New Roman"/>
          <w:b/>
          <w:color w:val="FF0000"/>
          <w:sz w:val="24"/>
          <w:szCs w:val="24"/>
        </w:rPr>
        <w:t xml:space="preserve"> Tarih ve 2</w:t>
      </w:r>
      <w:r w:rsidR="005C70F0">
        <w:rPr>
          <w:rFonts w:ascii="Times New Roman" w:hAnsi="Times New Roman"/>
          <w:b/>
          <w:color w:val="FF0000"/>
          <w:sz w:val="24"/>
          <w:szCs w:val="24"/>
        </w:rPr>
        <w:t>1</w:t>
      </w:r>
      <w:r w:rsidR="006758AA" w:rsidRPr="003F2758">
        <w:rPr>
          <w:rFonts w:ascii="Times New Roman" w:hAnsi="Times New Roman"/>
          <w:b/>
          <w:color w:val="FF0000"/>
          <w:sz w:val="24"/>
          <w:szCs w:val="24"/>
        </w:rPr>
        <w:t xml:space="preserve"> Sayılı Belediye Meclis Kararı ile Kabul Edilmiştir)</w:t>
      </w:r>
    </w:p>
    <w:p w14:paraId="1BD2E735" w14:textId="77777777" w:rsidR="00150139" w:rsidRDefault="00150139" w:rsidP="00E76FD4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81A2AFE" w14:textId="7A530A14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139">
        <w:rPr>
          <w:rFonts w:ascii="Times New Roman" w:hAnsi="Times New Roman" w:cs="Times New Roman"/>
          <w:b/>
          <w:bCs/>
          <w:sz w:val="28"/>
          <w:szCs w:val="28"/>
        </w:rPr>
        <w:t>Harita Müdürlüğü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bookmarkStart w:id="0" w:name="_GoBack"/>
      <w:bookmarkEnd w:id="0"/>
    </w:p>
    <w:p w14:paraId="4EF03807" w14:textId="77777777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b/>
          <w:sz w:val="24"/>
          <w:szCs w:val="24"/>
        </w:rPr>
        <w:t xml:space="preserve">Madde </w:t>
      </w:r>
      <w:bookmarkStart w:id="1" w:name="_Hlk123304365"/>
      <w:r w:rsidRPr="00150139">
        <w:rPr>
          <w:rFonts w:ascii="Times New Roman" w:hAnsi="Times New Roman" w:cs="Times New Roman"/>
          <w:b/>
          <w:sz w:val="24"/>
          <w:szCs w:val="24"/>
        </w:rPr>
        <w:t>41</w:t>
      </w:r>
      <w:r w:rsidRPr="00150139">
        <w:rPr>
          <w:rFonts w:ascii="Times New Roman" w:hAnsi="Times New Roman" w:cs="Times New Roman"/>
          <w:sz w:val="24"/>
          <w:szCs w:val="24"/>
        </w:rPr>
        <w:t xml:space="preserve"> - (1) </w:t>
      </w:r>
      <w:bookmarkEnd w:id="1"/>
      <w:r w:rsidRPr="00150139">
        <w:rPr>
          <w:rFonts w:ascii="Times New Roman" w:hAnsi="Times New Roman" w:cs="Times New Roman"/>
          <w:sz w:val="24"/>
          <w:szCs w:val="24"/>
        </w:rPr>
        <w:t xml:space="preserve">Harita </w:t>
      </w:r>
      <w:proofErr w:type="gramStart"/>
      <w:r w:rsidRPr="00150139">
        <w:rPr>
          <w:rFonts w:ascii="Times New Roman" w:hAnsi="Times New Roman" w:cs="Times New Roman"/>
          <w:sz w:val="24"/>
          <w:szCs w:val="24"/>
        </w:rPr>
        <w:t>Müdürlüğünde  hizmetler</w:t>
      </w:r>
      <w:proofErr w:type="gramEnd"/>
      <w:r w:rsidRPr="00150139">
        <w:rPr>
          <w:rFonts w:ascii="Times New Roman" w:hAnsi="Times New Roman" w:cs="Times New Roman"/>
          <w:sz w:val="24"/>
          <w:szCs w:val="24"/>
        </w:rPr>
        <w:t xml:space="preserve"> müdürün koordinatörlüğünde Başkan onayı ile kurulan  iki  Alt Birim Yöneticileri tarafından yerine getirilir. Alt Birim Yöneticileri Harita Müdürüne karşı doğrudan sorumludurlar</w:t>
      </w:r>
    </w:p>
    <w:p w14:paraId="70A231A4" w14:textId="77777777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sz w:val="24"/>
          <w:szCs w:val="24"/>
        </w:rPr>
        <w:tab/>
        <w:t>(2)Harita Müdürlüğünün görevleri şunlardır</w:t>
      </w:r>
    </w:p>
    <w:p w14:paraId="19575D43" w14:textId="77777777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sz w:val="24"/>
          <w:szCs w:val="24"/>
        </w:rPr>
        <w:t xml:space="preserve"> a)İlçenin sağlıklı ve planlı gelişmesi için Uygulama ve Nazım İmar Planının altlığını da oluşturan </w:t>
      </w:r>
      <w:proofErr w:type="spellStart"/>
      <w:r w:rsidRPr="00150139">
        <w:rPr>
          <w:rFonts w:ascii="Times New Roman" w:hAnsi="Times New Roman" w:cs="Times New Roman"/>
          <w:sz w:val="24"/>
          <w:szCs w:val="24"/>
        </w:rPr>
        <w:t>topoğrafik</w:t>
      </w:r>
      <w:proofErr w:type="spellEnd"/>
      <w:r w:rsidRPr="00150139">
        <w:rPr>
          <w:rFonts w:ascii="Times New Roman" w:hAnsi="Times New Roman" w:cs="Times New Roman"/>
          <w:sz w:val="24"/>
          <w:szCs w:val="24"/>
        </w:rPr>
        <w:t xml:space="preserve"> nitelikli büyük ölçekli sayısal ve çizgisel haritaları yersel ve </w:t>
      </w:r>
      <w:proofErr w:type="spellStart"/>
      <w:r w:rsidRPr="00150139">
        <w:rPr>
          <w:rFonts w:ascii="Times New Roman" w:hAnsi="Times New Roman" w:cs="Times New Roman"/>
          <w:sz w:val="24"/>
          <w:szCs w:val="24"/>
        </w:rPr>
        <w:t>fotogrametrik</w:t>
      </w:r>
      <w:proofErr w:type="spellEnd"/>
      <w:r w:rsidRPr="00150139">
        <w:rPr>
          <w:rFonts w:ascii="Times New Roman" w:hAnsi="Times New Roman" w:cs="Times New Roman"/>
          <w:sz w:val="24"/>
          <w:szCs w:val="24"/>
        </w:rPr>
        <w:t xml:space="preserve"> yöntemle üretmek.</w:t>
      </w:r>
    </w:p>
    <w:p w14:paraId="47A19068" w14:textId="77777777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sz w:val="24"/>
          <w:szCs w:val="24"/>
        </w:rPr>
        <w:t>b)Günün gelişen teknolojisinden de yararlanarak Belediye hizmetleri ile mühendislik çalışmaları için gerekli olan düşey ve yatay yer kontrol noktalarının tesisi, ölçümü ve hesaplarını yapmak ve arşivlenmesini sağlamak.</w:t>
      </w:r>
    </w:p>
    <w:p w14:paraId="1C2DC10C" w14:textId="77777777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sz w:val="24"/>
          <w:szCs w:val="24"/>
        </w:rPr>
        <w:t>c)Belediyece hazırlanacak projelere esas olmak üzere gerekli mülkiyet bilgi ve belgelerini ilgili Tapu Müdürlüğü ve Kadastro Biriminden temin ederek değerlendirmesini yapmak.</w:t>
      </w:r>
    </w:p>
    <w:p w14:paraId="2253A5FA" w14:textId="77777777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sz w:val="24"/>
          <w:szCs w:val="24"/>
        </w:rPr>
        <w:t xml:space="preserve">d)Belediyeye ait taşınmazlarla ilgili </w:t>
      </w:r>
      <w:proofErr w:type="gramStart"/>
      <w:r w:rsidRPr="00150139">
        <w:rPr>
          <w:rFonts w:ascii="Times New Roman" w:hAnsi="Times New Roman" w:cs="Times New Roman"/>
          <w:sz w:val="24"/>
          <w:szCs w:val="24"/>
        </w:rPr>
        <w:t>olarak  ilgili</w:t>
      </w:r>
      <w:proofErr w:type="gramEnd"/>
      <w:r w:rsidRPr="00150139">
        <w:rPr>
          <w:rFonts w:ascii="Times New Roman" w:hAnsi="Times New Roman" w:cs="Times New Roman"/>
          <w:sz w:val="24"/>
          <w:szCs w:val="24"/>
        </w:rPr>
        <w:t xml:space="preserve"> Şube Müdürlüğünce inşaat ruhsatı verilen yapıların yatay ve düşey konumlarının mimari proje ve eklerine göre yer kontrol noktalarına dayalı olarak aplikasyon ve </w:t>
      </w:r>
      <w:proofErr w:type="spellStart"/>
      <w:r w:rsidRPr="00150139">
        <w:rPr>
          <w:rFonts w:ascii="Times New Roman" w:hAnsi="Times New Roman" w:cs="Times New Roman"/>
          <w:sz w:val="24"/>
          <w:szCs w:val="24"/>
        </w:rPr>
        <w:t>röleve</w:t>
      </w:r>
      <w:proofErr w:type="spellEnd"/>
      <w:r w:rsidRPr="00150139">
        <w:rPr>
          <w:rFonts w:ascii="Times New Roman" w:hAnsi="Times New Roman" w:cs="Times New Roman"/>
          <w:sz w:val="24"/>
          <w:szCs w:val="24"/>
        </w:rPr>
        <w:t xml:space="preserve"> işlemlerini yapmak.</w:t>
      </w:r>
    </w:p>
    <w:p w14:paraId="7E133FA2" w14:textId="77777777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sz w:val="24"/>
          <w:szCs w:val="24"/>
        </w:rPr>
        <w:t xml:space="preserve">e)Mevcut </w:t>
      </w:r>
      <w:proofErr w:type="gramStart"/>
      <w:r w:rsidRPr="00150139">
        <w:rPr>
          <w:rFonts w:ascii="Times New Roman" w:hAnsi="Times New Roman" w:cs="Times New Roman"/>
          <w:sz w:val="24"/>
          <w:szCs w:val="24"/>
        </w:rPr>
        <w:t>halihazır</w:t>
      </w:r>
      <w:proofErr w:type="gramEnd"/>
      <w:r w:rsidRPr="00150139">
        <w:rPr>
          <w:rFonts w:ascii="Times New Roman" w:hAnsi="Times New Roman" w:cs="Times New Roman"/>
          <w:sz w:val="24"/>
          <w:szCs w:val="24"/>
        </w:rPr>
        <w:t xml:space="preserve"> haritaların güncelleştirilmesi kapsamında onay için gelen halihazır haritalara ait bilgilerin bilgisayar ortamına aktarılmasını sağlamak.</w:t>
      </w:r>
    </w:p>
    <w:p w14:paraId="437D258F" w14:textId="77777777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sz w:val="24"/>
          <w:szCs w:val="24"/>
        </w:rPr>
        <w:t xml:space="preserve">f)Müdürlükçe üretilen verilerin talep halinde resmi veya özel kurum/kuruluş ve/veya vatandaş ile </w:t>
      </w:r>
      <w:proofErr w:type="gramStart"/>
      <w:r w:rsidRPr="00150139">
        <w:rPr>
          <w:rFonts w:ascii="Times New Roman" w:hAnsi="Times New Roman" w:cs="Times New Roman"/>
          <w:sz w:val="24"/>
          <w:szCs w:val="24"/>
        </w:rPr>
        <w:t>halihazır</w:t>
      </w:r>
      <w:proofErr w:type="gramEnd"/>
      <w:r w:rsidRPr="00150139">
        <w:rPr>
          <w:rFonts w:ascii="Times New Roman" w:hAnsi="Times New Roman" w:cs="Times New Roman"/>
          <w:sz w:val="24"/>
          <w:szCs w:val="24"/>
        </w:rPr>
        <w:t xml:space="preserve"> harita ozalit kopyası, cd kaydı, Nirengi ve </w:t>
      </w:r>
      <w:proofErr w:type="spellStart"/>
      <w:r w:rsidRPr="00150139">
        <w:rPr>
          <w:rFonts w:ascii="Times New Roman" w:hAnsi="Times New Roman" w:cs="Times New Roman"/>
          <w:sz w:val="24"/>
          <w:szCs w:val="24"/>
        </w:rPr>
        <w:t>Röper</w:t>
      </w:r>
      <w:proofErr w:type="spellEnd"/>
      <w:r w:rsidRPr="00150139">
        <w:rPr>
          <w:rFonts w:ascii="Times New Roman" w:hAnsi="Times New Roman" w:cs="Times New Roman"/>
          <w:sz w:val="24"/>
          <w:szCs w:val="24"/>
        </w:rPr>
        <w:t xml:space="preserve"> Krokisi ve benzerinin ücret karşılığında paylaşımını sağlamak, fiyatlandırmalarını yaparak Meclis onayına sunmak.</w:t>
      </w:r>
    </w:p>
    <w:p w14:paraId="3316B498" w14:textId="77777777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sz w:val="24"/>
          <w:szCs w:val="24"/>
        </w:rPr>
        <w:t xml:space="preserve">g) ilçemiz ile yerli ve yabancı ziyaretçilerin günlük yaşamını kolaylaştırmak amacıyla </w:t>
      </w:r>
      <w:proofErr w:type="gramStart"/>
      <w:r w:rsidRPr="00150139">
        <w:rPr>
          <w:rFonts w:ascii="Times New Roman" w:hAnsi="Times New Roman" w:cs="Times New Roman"/>
          <w:sz w:val="24"/>
          <w:szCs w:val="24"/>
        </w:rPr>
        <w:t>ilçemizin  adres</w:t>
      </w:r>
      <w:proofErr w:type="gramEnd"/>
      <w:r w:rsidRPr="00150139">
        <w:rPr>
          <w:rFonts w:ascii="Times New Roman" w:hAnsi="Times New Roman" w:cs="Times New Roman"/>
          <w:sz w:val="24"/>
          <w:szCs w:val="24"/>
        </w:rPr>
        <w:t xml:space="preserve"> bilgilerini içeren basılı kent rehberlerinin yapılması ile ilgili ilgili müdürlük ile  koordineli çalışmak.</w:t>
      </w:r>
    </w:p>
    <w:p w14:paraId="091AF64D" w14:textId="77777777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sz w:val="24"/>
          <w:szCs w:val="24"/>
        </w:rPr>
        <w:t>ı)Birimde yürütülen işlemlerle ilgili ihtiyaç duyulan her türlü istatistiki veriyi, Bütçe, Stratejik Plan, Faaliyet Raporu, İç Kontrol Raporu hazırlanması gibi çalışmalarda kullanılmak üzere düzenli olarak oluşturmak.</w:t>
      </w:r>
    </w:p>
    <w:p w14:paraId="6A679B99" w14:textId="77777777" w:rsidR="00150139" w:rsidRPr="00150139" w:rsidRDefault="00150139" w:rsidP="00150139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sz w:val="24"/>
          <w:szCs w:val="24"/>
        </w:rPr>
        <w:t xml:space="preserve">          i)İlçenin sağlıklı ve planlı gelişmesi için Uygulama ve Nazım İmar Planının altlığını da oluşturan yersel ve </w:t>
      </w:r>
      <w:proofErr w:type="spellStart"/>
      <w:r w:rsidRPr="00150139">
        <w:rPr>
          <w:rFonts w:ascii="Times New Roman" w:hAnsi="Times New Roman" w:cs="Times New Roman"/>
          <w:sz w:val="24"/>
          <w:szCs w:val="24"/>
        </w:rPr>
        <w:t>fotogrametrik</w:t>
      </w:r>
      <w:proofErr w:type="spellEnd"/>
      <w:r w:rsidRPr="00150139">
        <w:rPr>
          <w:rFonts w:ascii="Times New Roman" w:hAnsi="Times New Roman" w:cs="Times New Roman"/>
          <w:sz w:val="24"/>
          <w:szCs w:val="24"/>
        </w:rPr>
        <w:t xml:space="preserve"> yöntemle üretilen </w:t>
      </w:r>
      <w:proofErr w:type="spellStart"/>
      <w:r w:rsidRPr="00150139">
        <w:rPr>
          <w:rFonts w:ascii="Times New Roman" w:hAnsi="Times New Roman" w:cs="Times New Roman"/>
          <w:sz w:val="24"/>
          <w:szCs w:val="24"/>
        </w:rPr>
        <w:t>topoğrafik</w:t>
      </w:r>
      <w:proofErr w:type="spellEnd"/>
      <w:r w:rsidRPr="00150139">
        <w:rPr>
          <w:rFonts w:ascii="Times New Roman" w:hAnsi="Times New Roman" w:cs="Times New Roman"/>
          <w:sz w:val="24"/>
          <w:szCs w:val="24"/>
        </w:rPr>
        <w:t xml:space="preserve"> nitelikli büyük ölçekli sayısal, çizgisel haritaların arşivlenmesi için Veri Koordinasyon ve Arşiv Birimi ile koordineli çalışmak.</w:t>
      </w:r>
    </w:p>
    <w:p w14:paraId="23C91C31" w14:textId="77777777" w:rsidR="00150139" w:rsidRPr="00150139" w:rsidRDefault="00150139" w:rsidP="00150139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39">
        <w:rPr>
          <w:rFonts w:ascii="Times New Roman" w:hAnsi="Times New Roman" w:cs="Times New Roman"/>
          <w:sz w:val="24"/>
          <w:szCs w:val="24"/>
        </w:rPr>
        <w:t>j)Başkanca verilen diğer görevleri yapmak.</w:t>
      </w:r>
    </w:p>
    <w:p w14:paraId="04FC8F82" w14:textId="77777777" w:rsidR="00150139" w:rsidRDefault="00150139" w:rsidP="00E76FD4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150139" w:rsidSect="00952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C9C28" w14:textId="77777777" w:rsidR="00430F59" w:rsidRDefault="00430F59" w:rsidP="00A53A40">
      <w:pPr>
        <w:spacing w:after="0" w:line="240" w:lineRule="auto"/>
      </w:pPr>
      <w:r>
        <w:separator/>
      </w:r>
    </w:p>
  </w:endnote>
  <w:endnote w:type="continuationSeparator" w:id="0">
    <w:p w14:paraId="424E000F" w14:textId="77777777" w:rsidR="00430F59" w:rsidRDefault="00430F59" w:rsidP="00A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3980" w14:textId="77777777" w:rsidR="00B44F24" w:rsidRDefault="00B44F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474136"/>
      <w:docPartObj>
        <w:docPartGallery w:val="Page Numbers (Bottom of Page)"/>
        <w:docPartUnique/>
      </w:docPartObj>
    </w:sdtPr>
    <w:sdtEndPr/>
    <w:sdtContent>
      <w:p w14:paraId="2E7A948E" w14:textId="6EF72EC5" w:rsidR="00B44F24" w:rsidRDefault="00B44F2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139">
          <w:rPr>
            <w:noProof/>
          </w:rPr>
          <w:t>1</w:t>
        </w:r>
        <w:r>
          <w:fldChar w:fldCharType="end"/>
        </w:r>
      </w:p>
    </w:sdtContent>
  </w:sdt>
  <w:p w14:paraId="22FC32D5" w14:textId="77777777" w:rsidR="00302242" w:rsidRDefault="001501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C3D5" w14:textId="77777777" w:rsidR="00B44F24" w:rsidRDefault="00B44F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CAA3B" w14:textId="77777777" w:rsidR="00430F59" w:rsidRDefault="00430F59" w:rsidP="00A53A40">
      <w:pPr>
        <w:spacing w:after="0" w:line="240" w:lineRule="auto"/>
      </w:pPr>
      <w:r>
        <w:separator/>
      </w:r>
    </w:p>
  </w:footnote>
  <w:footnote w:type="continuationSeparator" w:id="0">
    <w:p w14:paraId="0C2799EF" w14:textId="77777777" w:rsidR="00430F59" w:rsidRDefault="00430F59" w:rsidP="00A5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3EE0" w14:textId="77777777" w:rsidR="00B44F24" w:rsidRDefault="00B44F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CDAC1" w14:textId="77777777" w:rsidR="00B44F24" w:rsidRDefault="00B44F2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E1B9C" w14:textId="77777777" w:rsidR="00B44F24" w:rsidRDefault="00B44F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916"/>
    <w:multiLevelType w:val="hybridMultilevel"/>
    <w:tmpl w:val="7196FBA2"/>
    <w:lvl w:ilvl="0" w:tplc="233AB540">
      <w:start w:val="1"/>
      <w:numFmt w:val="lowerLetter"/>
      <w:lvlText w:val="(%1)"/>
      <w:lvlJc w:val="left"/>
      <w:pPr>
        <w:ind w:left="823" w:hanging="708"/>
      </w:pPr>
      <w:rPr>
        <w:rFonts w:ascii="Verdana" w:eastAsia="Verdana" w:hAnsi="Verdana" w:cs="Verdana" w:hint="default"/>
        <w:spacing w:val="-2"/>
        <w:w w:val="100"/>
        <w:sz w:val="18"/>
        <w:szCs w:val="18"/>
        <w:lang w:val="tr-TR" w:eastAsia="en-US" w:bidi="ar-SA"/>
      </w:rPr>
    </w:lvl>
    <w:lvl w:ilvl="1" w:tplc="FD7C28F6">
      <w:numFmt w:val="bullet"/>
      <w:lvlText w:val="•"/>
      <w:lvlJc w:val="left"/>
      <w:pPr>
        <w:ind w:left="1668" w:hanging="708"/>
      </w:pPr>
      <w:rPr>
        <w:rFonts w:hint="default"/>
        <w:lang w:val="tr-TR" w:eastAsia="en-US" w:bidi="ar-SA"/>
      </w:rPr>
    </w:lvl>
    <w:lvl w:ilvl="2" w:tplc="B488328A">
      <w:numFmt w:val="bullet"/>
      <w:lvlText w:val="•"/>
      <w:lvlJc w:val="left"/>
      <w:pPr>
        <w:ind w:left="2517" w:hanging="708"/>
      </w:pPr>
      <w:rPr>
        <w:rFonts w:hint="default"/>
        <w:lang w:val="tr-TR" w:eastAsia="en-US" w:bidi="ar-SA"/>
      </w:rPr>
    </w:lvl>
    <w:lvl w:ilvl="3" w:tplc="3EB62786">
      <w:numFmt w:val="bullet"/>
      <w:lvlText w:val="•"/>
      <w:lvlJc w:val="left"/>
      <w:pPr>
        <w:ind w:left="3365" w:hanging="708"/>
      </w:pPr>
      <w:rPr>
        <w:rFonts w:hint="default"/>
        <w:lang w:val="tr-TR" w:eastAsia="en-US" w:bidi="ar-SA"/>
      </w:rPr>
    </w:lvl>
    <w:lvl w:ilvl="4" w:tplc="C06686A0">
      <w:numFmt w:val="bullet"/>
      <w:lvlText w:val="•"/>
      <w:lvlJc w:val="left"/>
      <w:pPr>
        <w:ind w:left="4214" w:hanging="708"/>
      </w:pPr>
      <w:rPr>
        <w:rFonts w:hint="default"/>
        <w:lang w:val="tr-TR" w:eastAsia="en-US" w:bidi="ar-SA"/>
      </w:rPr>
    </w:lvl>
    <w:lvl w:ilvl="5" w:tplc="19982548">
      <w:numFmt w:val="bullet"/>
      <w:lvlText w:val="•"/>
      <w:lvlJc w:val="left"/>
      <w:pPr>
        <w:ind w:left="5063" w:hanging="708"/>
      </w:pPr>
      <w:rPr>
        <w:rFonts w:hint="default"/>
        <w:lang w:val="tr-TR" w:eastAsia="en-US" w:bidi="ar-SA"/>
      </w:rPr>
    </w:lvl>
    <w:lvl w:ilvl="6" w:tplc="B24CA638">
      <w:numFmt w:val="bullet"/>
      <w:lvlText w:val="•"/>
      <w:lvlJc w:val="left"/>
      <w:pPr>
        <w:ind w:left="5911" w:hanging="708"/>
      </w:pPr>
      <w:rPr>
        <w:rFonts w:hint="default"/>
        <w:lang w:val="tr-TR" w:eastAsia="en-US" w:bidi="ar-SA"/>
      </w:rPr>
    </w:lvl>
    <w:lvl w:ilvl="7" w:tplc="20E6589E">
      <w:numFmt w:val="bullet"/>
      <w:lvlText w:val="•"/>
      <w:lvlJc w:val="left"/>
      <w:pPr>
        <w:ind w:left="6760" w:hanging="708"/>
      </w:pPr>
      <w:rPr>
        <w:rFonts w:hint="default"/>
        <w:lang w:val="tr-TR" w:eastAsia="en-US" w:bidi="ar-SA"/>
      </w:rPr>
    </w:lvl>
    <w:lvl w:ilvl="8" w:tplc="4114EF9E">
      <w:numFmt w:val="bullet"/>
      <w:lvlText w:val="•"/>
      <w:lvlJc w:val="left"/>
      <w:pPr>
        <w:ind w:left="7609" w:hanging="708"/>
      </w:pPr>
      <w:rPr>
        <w:rFonts w:hint="default"/>
        <w:lang w:val="tr-TR" w:eastAsia="en-US" w:bidi="ar-SA"/>
      </w:rPr>
    </w:lvl>
  </w:abstractNum>
  <w:abstractNum w:abstractNumId="1" w15:restartNumberingAfterBreak="0">
    <w:nsid w:val="2A163B1F"/>
    <w:multiLevelType w:val="hybridMultilevel"/>
    <w:tmpl w:val="09682026"/>
    <w:lvl w:ilvl="0" w:tplc="D82C9980">
      <w:start w:val="1"/>
      <w:numFmt w:val="lowerLetter"/>
      <w:lvlText w:val="%1)"/>
      <w:lvlJc w:val="left"/>
      <w:pPr>
        <w:ind w:left="116" w:hanging="274"/>
      </w:pPr>
      <w:rPr>
        <w:rFonts w:ascii="Verdana" w:eastAsia="Verdana" w:hAnsi="Verdana" w:cs="Verdana" w:hint="default"/>
        <w:b/>
        <w:spacing w:val="-1"/>
        <w:w w:val="100"/>
        <w:sz w:val="22"/>
        <w:szCs w:val="22"/>
        <w:lang w:val="tr-TR" w:eastAsia="en-US" w:bidi="ar-SA"/>
      </w:rPr>
    </w:lvl>
    <w:lvl w:ilvl="1" w:tplc="9F7CDE22">
      <w:numFmt w:val="bullet"/>
      <w:lvlText w:val="•"/>
      <w:lvlJc w:val="left"/>
      <w:pPr>
        <w:ind w:left="1038" w:hanging="274"/>
      </w:pPr>
      <w:rPr>
        <w:rFonts w:hint="default"/>
        <w:lang w:val="tr-TR" w:eastAsia="en-US" w:bidi="ar-SA"/>
      </w:rPr>
    </w:lvl>
    <w:lvl w:ilvl="2" w:tplc="39D2BE78">
      <w:numFmt w:val="bullet"/>
      <w:lvlText w:val="•"/>
      <w:lvlJc w:val="left"/>
      <w:pPr>
        <w:ind w:left="1957" w:hanging="274"/>
      </w:pPr>
      <w:rPr>
        <w:rFonts w:hint="default"/>
        <w:lang w:val="tr-TR" w:eastAsia="en-US" w:bidi="ar-SA"/>
      </w:rPr>
    </w:lvl>
    <w:lvl w:ilvl="3" w:tplc="A712DCD2">
      <w:numFmt w:val="bullet"/>
      <w:lvlText w:val="•"/>
      <w:lvlJc w:val="left"/>
      <w:pPr>
        <w:ind w:left="2875" w:hanging="274"/>
      </w:pPr>
      <w:rPr>
        <w:rFonts w:hint="default"/>
        <w:lang w:val="tr-TR" w:eastAsia="en-US" w:bidi="ar-SA"/>
      </w:rPr>
    </w:lvl>
    <w:lvl w:ilvl="4" w:tplc="FE4C3D18">
      <w:numFmt w:val="bullet"/>
      <w:lvlText w:val="•"/>
      <w:lvlJc w:val="left"/>
      <w:pPr>
        <w:ind w:left="3794" w:hanging="274"/>
      </w:pPr>
      <w:rPr>
        <w:rFonts w:hint="default"/>
        <w:lang w:val="tr-TR" w:eastAsia="en-US" w:bidi="ar-SA"/>
      </w:rPr>
    </w:lvl>
    <w:lvl w:ilvl="5" w:tplc="135E4066">
      <w:numFmt w:val="bullet"/>
      <w:lvlText w:val="•"/>
      <w:lvlJc w:val="left"/>
      <w:pPr>
        <w:ind w:left="4713" w:hanging="274"/>
      </w:pPr>
      <w:rPr>
        <w:rFonts w:hint="default"/>
        <w:lang w:val="tr-TR" w:eastAsia="en-US" w:bidi="ar-SA"/>
      </w:rPr>
    </w:lvl>
    <w:lvl w:ilvl="6" w:tplc="089EDD8A">
      <w:numFmt w:val="bullet"/>
      <w:lvlText w:val="•"/>
      <w:lvlJc w:val="left"/>
      <w:pPr>
        <w:ind w:left="5631" w:hanging="274"/>
      </w:pPr>
      <w:rPr>
        <w:rFonts w:hint="default"/>
        <w:lang w:val="tr-TR" w:eastAsia="en-US" w:bidi="ar-SA"/>
      </w:rPr>
    </w:lvl>
    <w:lvl w:ilvl="7" w:tplc="740C5250">
      <w:numFmt w:val="bullet"/>
      <w:lvlText w:val="•"/>
      <w:lvlJc w:val="left"/>
      <w:pPr>
        <w:ind w:left="6550" w:hanging="274"/>
      </w:pPr>
      <w:rPr>
        <w:rFonts w:hint="default"/>
        <w:lang w:val="tr-TR" w:eastAsia="en-US" w:bidi="ar-SA"/>
      </w:rPr>
    </w:lvl>
    <w:lvl w:ilvl="8" w:tplc="599C3A24">
      <w:numFmt w:val="bullet"/>
      <w:lvlText w:val="•"/>
      <w:lvlJc w:val="left"/>
      <w:pPr>
        <w:ind w:left="7469" w:hanging="274"/>
      </w:pPr>
      <w:rPr>
        <w:rFonts w:hint="default"/>
        <w:lang w:val="tr-TR" w:eastAsia="en-US" w:bidi="ar-SA"/>
      </w:rPr>
    </w:lvl>
  </w:abstractNum>
  <w:abstractNum w:abstractNumId="2" w15:restartNumberingAfterBreak="0">
    <w:nsid w:val="61095523"/>
    <w:multiLevelType w:val="hybridMultilevel"/>
    <w:tmpl w:val="6D5AB228"/>
    <w:lvl w:ilvl="0" w:tplc="3D0EC4C0">
      <w:start w:val="1"/>
      <w:numFmt w:val="lowerLetter"/>
      <w:lvlText w:val="%1)"/>
      <w:lvlJc w:val="left"/>
      <w:pPr>
        <w:ind w:left="116" w:hanging="191"/>
        <w:jc w:val="right"/>
      </w:pPr>
      <w:rPr>
        <w:rFonts w:ascii="Verdana" w:eastAsia="Verdana" w:hAnsi="Verdana" w:cs="Verdana" w:hint="default"/>
        <w:b/>
        <w:spacing w:val="-1"/>
        <w:w w:val="100"/>
        <w:sz w:val="22"/>
        <w:szCs w:val="22"/>
        <w:lang w:val="tr-TR" w:eastAsia="en-US" w:bidi="ar-SA"/>
      </w:rPr>
    </w:lvl>
    <w:lvl w:ilvl="1" w:tplc="EF6A5A6E">
      <w:numFmt w:val="bullet"/>
      <w:lvlText w:val="•"/>
      <w:lvlJc w:val="left"/>
      <w:pPr>
        <w:ind w:left="1038" w:hanging="191"/>
      </w:pPr>
      <w:rPr>
        <w:rFonts w:hint="default"/>
        <w:lang w:val="tr-TR" w:eastAsia="en-US" w:bidi="ar-SA"/>
      </w:rPr>
    </w:lvl>
    <w:lvl w:ilvl="2" w:tplc="C1B82074">
      <w:numFmt w:val="bullet"/>
      <w:lvlText w:val="•"/>
      <w:lvlJc w:val="left"/>
      <w:pPr>
        <w:ind w:left="1957" w:hanging="191"/>
      </w:pPr>
      <w:rPr>
        <w:rFonts w:hint="default"/>
        <w:lang w:val="tr-TR" w:eastAsia="en-US" w:bidi="ar-SA"/>
      </w:rPr>
    </w:lvl>
    <w:lvl w:ilvl="3" w:tplc="89ECC5E0">
      <w:numFmt w:val="bullet"/>
      <w:lvlText w:val="•"/>
      <w:lvlJc w:val="left"/>
      <w:pPr>
        <w:ind w:left="2875" w:hanging="191"/>
      </w:pPr>
      <w:rPr>
        <w:rFonts w:hint="default"/>
        <w:lang w:val="tr-TR" w:eastAsia="en-US" w:bidi="ar-SA"/>
      </w:rPr>
    </w:lvl>
    <w:lvl w:ilvl="4" w:tplc="D56E8316">
      <w:numFmt w:val="bullet"/>
      <w:lvlText w:val="•"/>
      <w:lvlJc w:val="left"/>
      <w:pPr>
        <w:ind w:left="3794" w:hanging="191"/>
      </w:pPr>
      <w:rPr>
        <w:rFonts w:hint="default"/>
        <w:lang w:val="tr-TR" w:eastAsia="en-US" w:bidi="ar-SA"/>
      </w:rPr>
    </w:lvl>
    <w:lvl w:ilvl="5" w:tplc="67A0E222">
      <w:numFmt w:val="bullet"/>
      <w:lvlText w:val="•"/>
      <w:lvlJc w:val="left"/>
      <w:pPr>
        <w:ind w:left="4713" w:hanging="191"/>
      </w:pPr>
      <w:rPr>
        <w:rFonts w:hint="default"/>
        <w:lang w:val="tr-TR" w:eastAsia="en-US" w:bidi="ar-SA"/>
      </w:rPr>
    </w:lvl>
    <w:lvl w:ilvl="6" w:tplc="E056F87E">
      <w:numFmt w:val="bullet"/>
      <w:lvlText w:val="•"/>
      <w:lvlJc w:val="left"/>
      <w:pPr>
        <w:ind w:left="5631" w:hanging="191"/>
      </w:pPr>
      <w:rPr>
        <w:rFonts w:hint="default"/>
        <w:lang w:val="tr-TR" w:eastAsia="en-US" w:bidi="ar-SA"/>
      </w:rPr>
    </w:lvl>
    <w:lvl w:ilvl="7" w:tplc="97CCFF62">
      <w:numFmt w:val="bullet"/>
      <w:lvlText w:val="•"/>
      <w:lvlJc w:val="left"/>
      <w:pPr>
        <w:ind w:left="6550" w:hanging="191"/>
      </w:pPr>
      <w:rPr>
        <w:rFonts w:hint="default"/>
        <w:lang w:val="tr-TR" w:eastAsia="en-US" w:bidi="ar-SA"/>
      </w:rPr>
    </w:lvl>
    <w:lvl w:ilvl="8" w:tplc="F042BC6C">
      <w:numFmt w:val="bullet"/>
      <w:lvlText w:val="•"/>
      <w:lvlJc w:val="left"/>
      <w:pPr>
        <w:ind w:left="7469" w:hanging="19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0"/>
    <w:rsid w:val="0003440D"/>
    <w:rsid w:val="00034D4A"/>
    <w:rsid w:val="00055C50"/>
    <w:rsid w:val="0006315D"/>
    <w:rsid w:val="00092449"/>
    <w:rsid w:val="000B56E8"/>
    <w:rsid w:val="000D6058"/>
    <w:rsid w:val="00150139"/>
    <w:rsid w:val="00171550"/>
    <w:rsid w:val="0017414B"/>
    <w:rsid w:val="001864A3"/>
    <w:rsid w:val="00187932"/>
    <w:rsid w:val="001D6C4F"/>
    <w:rsid w:val="00200905"/>
    <w:rsid w:val="00254391"/>
    <w:rsid w:val="002A5261"/>
    <w:rsid w:val="002B264F"/>
    <w:rsid w:val="002C5A3F"/>
    <w:rsid w:val="002F2DB7"/>
    <w:rsid w:val="0032624A"/>
    <w:rsid w:val="003C2045"/>
    <w:rsid w:val="003F2758"/>
    <w:rsid w:val="00430F59"/>
    <w:rsid w:val="00484043"/>
    <w:rsid w:val="004A048D"/>
    <w:rsid w:val="004A0A80"/>
    <w:rsid w:val="004B0076"/>
    <w:rsid w:val="004D508A"/>
    <w:rsid w:val="004E3F72"/>
    <w:rsid w:val="005241A5"/>
    <w:rsid w:val="00581AF9"/>
    <w:rsid w:val="005B5367"/>
    <w:rsid w:val="005C70F0"/>
    <w:rsid w:val="005E496A"/>
    <w:rsid w:val="005F4CE8"/>
    <w:rsid w:val="006758AA"/>
    <w:rsid w:val="00685F93"/>
    <w:rsid w:val="006A3332"/>
    <w:rsid w:val="006D5B82"/>
    <w:rsid w:val="006E0ACD"/>
    <w:rsid w:val="006F68DA"/>
    <w:rsid w:val="00701605"/>
    <w:rsid w:val="00720F87"/>
    <w:rsid w:val="00733BF8"/>
    <w:rsid w:val="007601BC"/>
    <w:rsid w:val="00763F72"/>
    <w:rsid w:val="0077191D"/>
    <w:rsid w:val="007B4725"/>
    <w:rsid w:val="00804F30"/>
    <w:rsid w:val="00870F06"/>
    <w:rsid w:val="0087644A"/>
    <w:rsid w:val="008968D1"/>
    <w:rsid w:val="008A202C"/>
    <w:rsid w:val="008A3453"/>
    <w:rsid w:val="008B3F4B"/>
    <w:rsid w:val="008E3033"/>
    <w:rsid w:val="008F086C"/>
    <w:rsid w:val="008F3E58"/>
    <w:rsid w:val="00907205"/>
    <w:rsid w:val="00937E44"/>
    <w:rsid w:val="009403CA"/>
    <w:rsid w:val="00947E76"/>
    <w:rsid w:val="00952717"/>
    <w:rsid w:val="009E1012"/>
    <w:rsid w:val="009E564D"/>
    <w:rsid w:val="00A0147D"/>
    <w:rsid w:val="00A13729"/>
    <w:rsid w:val="00A53A40"/>
    <w:rsid w:val="00A86C98"/>
    <w:rsid w:val="00A96B39"/>
    <w:rsid w:val="00AA34E0"/>
    <w:rsid w:val="00AB4BD2"/>
    <w:rsid w:val="00AC4706"/>
    <w:rsid w:val="00AD744A"/>
    <w:rsid w:val="00B0727B"/>
    <w:rsid w:val="00B07983"/>
    <w:rsid w:val="00B35C40"/>
    <w:rsid w:val="00B44F1F"/>
    <w:rsid w:val="00B44F24"/>
    <w:rsid w:val="00B50E7C"/>
    <w:rsid w:val="00B64DE5"/>
    <w:rsid w:val="00B9010F"/>
    <w:rsid w:val="00B96813"/>
    <w:rsid w:val="00BA182E"/>
    <w:rsid w:val="00BA2F2D"/>
    <w:rsid w:val="00BB1F15"/>
    <w:rsid w:val="00C158EF"/>
    <w:rsid w:val="00C331DB"/>
    <w:rsid w:val="00C42389"/>
    <w:rsid w:val="00C96582"/>
    <w:rsid w:val="00CA608F"/>
    <w:rsid w:val="00CC507F"/>
    <w:rsid w:val="00D27456"/>
    <w:rsid w:val="00D44FE9"/>
    <w:rsid w:val="00D6290D"/>
    <w:rsid w:val="00D70183"/>
    <w:rsid w:val="00D74C84"/>
    <w:rsid w:val="00D867BB"/>
    <w:rsid w:val="00DA0A00"/>
    <w:rsid w:val="00DE4B33"/>
    <w:rsid w:val="00E03319"/>
    <w:rsid w:val="00E104E2"/>
    <w:rsid w:val="00E148E4"/>
    <w:rsid w:val="00E61CC3"/>
    <w:rsid w:val="00E7226D"/>
    <w:rsid w:val="00E76FD4"/>
    <w:rsid w:val="00E94844"/>
    <w:rsid w:val="00EA0286"/>
    <w:rsid w:val="00EA64AE"/>
    <w:rsid w:val="00ED7A26"/>
    <w:rsid w:val="00EE7A4C"/>
    <w:rsid w:val="00F135FA"/>
    <w:rsid w:val="00F50051"/>
    <w:rsid w:val="00F50885"/>
    <w:rsid w:val="00F5379B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3FE1"/>
  <w15:docId w15:val="{6B5A3E1A-9B2C-4C87-B6F4-C244AC76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50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9E1012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5C50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055C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5C50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9E1012"/>
    <w:rPr>
      <w:rFonts w:ascii="Verdana" w:eastAsia="Verdana" w:hAnsi="Verdana" w:cs="Verdana"/>
      <w:b/>
      <w:bCs/>
      <w:sz w:val="18"/>
      <w:szCs w:val="18"/>
    </w:rPr>
  </w:style>
  <w:style w:type="paragraph" w:styleId="GvdeMetni">
    <w:name w:val="Body Text"/>
    <w:basedOn w:val="Normal"/>
    <w:link w:val="GvdeMetniChar"/>
    <w:rsid w:val="009E10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E10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9E1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932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4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4F2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PINAR</dc:creator>
  <cp:lastModifiedBy>YILMAZ OZDAMAR</cp:lastModifiedBy>
  <cp:revision>5</cp:revision>
  <cp:lastPrinted>2022-02-14T10:23:00Z</cp:lastPrinted>
  <dcterms:created xsi:type="dcterms:W3CDTF">2023-03-14T11:24:00Z</dcterms:created>
  <dcterms:modified xsi:type="dcterms:W3CDTF">2023-03-14T11:25:00Z</dcterms:modified>
</cp:coreProperties>
</file>